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北京中医药大学人文学院</w:t>
      </w:r>
    </w:p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家庭经济困难学生资格认定结果公示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根据我校家庭经济困难学生资格认定的有关规定，经学生本人申请，班级认定工作评议小组评议，学院认定工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作组审核，现将202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>-20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学年度家庭经济</w:t>
      </w:r>
      <w:r>
        <w:rPr>
          <w:rFonts w:asciiTheme="minorEastAsia" w:hAnsiTheme="minorEastAsia" w:cstheme="minorEastAsia"/>
          <w:sz w:val="28"/>
          <w:szCs w:val="28"/>
        </w:rPr>
        <w:t>困难</w:t>
      </w:r>
      <w:r>
        <w:rPr>
          <w:rFonts w:hint="eastAsia" w:asciiTheme="minorEastAsia" w:hAnsiTheme="minorEastAsia" w:cstheme="minorEastAsia"/>
          <w:sz w:val="28"/>
          <w:szCs w:val="28"/>
        </w:rPr>
        <w:t>研究生资格认定结果公示如下：</w:t>
      </w:r>
    </w:p>
    <w:tbl>
      <w:tblPr>
        <w:tblStyle w:val="4"/>
        <w:tblW w:w="8534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998"/>
        <w:gridCol w:w="1420"/>
        <w:gridCol w:w="1893"/>
        <w:gridCol w:w="24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认定档次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梁倩倩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20190935269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特别困难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王婷婷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20190935280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特别困难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杨玉英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20200935333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特别困难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2020人文硕士班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何家欣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20200935344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特别困难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2020人文硕士班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张思梦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20200935336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困难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叶治东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20210935396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特别困难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王艺超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20210935395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特别困难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刘衡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20210935373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困难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章梦琪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2021093537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困难</w:t>
            </w:r>
          </w:p>
        </w:tc>
      </w:tr>
    </w:tbl>
    <w:p>
      <w:pPr>
        <w:spacing w:line="360" w:lineRule="auto"/>
        <w:ind w:firstLine="600" w:firstLineChars="200"/>
        <w:rPr>
          <w:rFonts w:asciiTheme="minorEastAsia" w:hAnsiTheme="minorEastAsia" w:cstheme="minorEastAsia"/>
          <w:sz w:val="30"/>
          <w:szCs w:val="30"/>
        </w:rPr>
      </w:pP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本公示自即日起</w:t>
      </w:r>
      <w:r>
        <w:rPr>
          <w:rFonts w:hint="default" w:asciiTheme="minorEastAsia" w:hAnsiTheme="minorEastAsia" w:cstheme="minorEastAsia"/>
          <w:sz w:val="28"/>
          <w:szCs w:val="28"/>
          <w:lang w:val="en-US"/>
        </w:rPr>
        <w:t>3</w:t>
      </w:r>
      <w:r>
        <w:rPr>
          <w:rFonts w:asciiTheme="minorEastAsia" w:hAnsiTheme="minorEastAsia" w:cstheme="minorEastAsia"/>
          <w:sz w:val="28"/>
          <w:szCs w:val="28"/>
        </w:rPr>
        <w:t>天内（</w:t>
      </w:r>
      <w:r>
        <w:rPr>
          <w:rFonts w:hint="default" w:asciiTheme="minorEastAsia" w:hAnsiTheme="minorEastAsia" w:cstheme="minorEastAsia"/>
          <w:sz w:val="28"/>
          <w:szCs w:val="28"/>
          <w:lang w:val="en-US"/>
        </w:rPr>
        <w:t>9</w:t>
      </w:r>
      <w:r>
        <w:rPr>
          <w:rFonts w:asciiTheme="minorEastAsia" w:hAnsiTheme="minorEastAsia" w:cstheme="minorEastAsia"/>
          <w:sz w:val="28"/>
          <w:szCs w:val="28"/>
        </w:rPr>
        <w:t>月</w:t>
      </w:r>
      <w:r>
        <w:rPr>
          <w:rFonts w:hint="default" w:asciiTheme="minorEastAsia" w:hAnsiTheme="minorEastAsia" w:cstheme="minorEastAsia"/>
          <w:sz w:val="28"/>
          <w:szCs w:val="28"/>
          <w:lang w:val="en-US"/>
        </w:rPr>
        <w:t>27</w:t>
      </w:r>
      <w:r>
        <w:rPr>
          <w:rFonts w:asciiTheme="minorEastAsia" w:hAnsiTheme="minorEastAsia" w:cstheme="minorEastAsia"/>
          <w:sz w:val="28"/>
          <w:szCs w:val="28"/>
        </w:rPr>
        <w:t>日-</w:t>
      </w:r>
      <w:r>
        <w:rPr>
          <w:rFonts w:hint="default" w:asciiTheme="minorEastAsia" w:hAnsiTheme="minorEastAsia" w:cstheme="minorEastAsia"/>
          <w:sz w:val="28"/>
          <w:szCs w:val="28"/>
          <w:lang w:val="en-US"/>
        </w:rPr>
        <w:t>9</w:t>
      </w:r>
      <w:r>
        <w:rPr>
          <w:rFonts w:asciiTheme="minorEastAsia" w:hAnsiTheme="minorEastAsia" w:cstheme="minorEastAsia"/>
          <w:sz w:val="28"/>
          <w:szCs w:val="28"/>
        </w:rPr>
        <w:t>月</w:t>
      </w:r>
      <w:r>
        <w:rPr>
          <w:rFonts w:hint="default" w:asciiTheme="minorEastAsia" w:hAnsiTheme="minorEastAsia" w:cstheme="minorEastAsia"/>
          <w:sz w:val="28"/>
          <w:szCs w:val="28"/>
          <w:lang w:val="en-US"/>
        </w:rPr>
        <w:t>29</w:t>
      </w:r>
      <w:r>
        <w:rPr>
          <w:rFonts w:asciiTheme="minorEastAsia" w:hAnsiTheme="minorEastAsia" w:cstheme="minorEastAsia"/>
          <w:sz w:val="28"/>
          <w:szCs w:val="28"/>
        </w:rPr>
        <w:t>日）。凡对上述同学认定资格有意见者，请以口头或书面的形式向学院学生办公室反映。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学院联系方式：</w:t>
      </w:r>
      <w:r>
        <w:fldChar w:fldCharType="begin"/>
      </w:r>
      <w:r>
        <w:instrText xml:space="preserve"> HYPERLINK "mailto:rwxb226@126.com" </w:instrText>
      </w:r>
      <w:r>
        <w:fldChar w:fldCharType="separate"/>
      </w:r>
      <w:r>
        <w:rPr>
          <w:rStyle w:val="6"/>
          <w:rFonts w:asciiTheme="minorEastAsia" w:hAnsiTheme="minorEastAsia" w:cstheme="minorEastAsia"/>
          <w:sz w:val="28"/>
          <w:szCs w:val="28"/>
        </w:rPr>
        <w:t>rwxb226@126.com</w:t>
      </w:r>
      <w:r>
        <w:rPr>
          <w:rStyle w:val="6"/>
          <w:rFonts w:asciiTheme="minorEastAsia" w:hAnsiTheme="minorEastAsia" w:cstheme="minorEastAsia"/>
          <w:sz w:val="28"/>
          <w:szCs w:val="28"/>
        </w:rPr>
        <w:fldChar w:fldCharType="end"/>
      </w:r>
      <w:r>
        <w:rPr>
          <w:rFonts w:asciiTheme="minorEastAsia" w:hAnsiTheme="minorEastAsia" w:cstheme="minorEastAsia"/>
          <w:sz w:val="28"/>
          <w:szCs w:val="28"/>
        </w:rPr>
        <w:t xml:space="preserve"> 学院联系人：宋晗老师</w:t>
      </w:r>
    </w:p>
    <w:p>
      <w:pPr>
        <w:spacing w:line="360" w:lineRule="auto"/>
        <w:ind w:firstLine="602" w:firstLineChars="200"/>
        <w:jc w:val="righ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sz w:val="30"/>
          <w:szCs w:val="30"/>
        </w:rPr>
        <w:t>北京中医药大学人文学院</w:t>
      </w:r>
    </w:p>
    <w:p>
      <w:pPr>
        <w:spacing w:line="360" w:lineRule="auto"/>
        <w:ind w:firstLine="602" w:firstLineChars="200"/>
        <w:jc w:val="righ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sz w:val="30"/>
          <w:szCs w:val="30"/>
        </w:rPr>
        <w:t>202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1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年</w:t>
      </w:r>
      <w:r>
        <w:rPr>
          <w:rFonts w:hint="default" w:asciiTheme="minorEastAsia" w:hAnsiTheme="minorEastAsia" w:cstheme="minorEastAsia"/>
          <w:b/>
          <w:bCs/>
          <w:sz w:val="30"/>
          <w:szCs w:val="30"/>
          <w:lang w:val="en-US"/>
        </w:rPr>
        <w:t>9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月</w:t>
      </w:r>
      <w:r>
        <w:rPr>
          <w:rFonts w:hint="default" w:asciiTheme="minorEastAsia" w:hAnsiTheme="minorEastAsia" w:cstheme="minorEastAsia"/>
          <w:b/>
          <w:bCs/>
          <w:sz w:val="30"/>
          <w:szCs w:val="30"/>
          <w:lang w:val="en-US"/>
        </w:rPr>
        <w:t>27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FEEA59"/>
    <w:rsid w:val="000D5A31"/>
    <w:rsid w:val="00441912"/>
    <w:rsid w:val="005B6F89"/>
    <w:rsid w:val="007D7B47"/>
    <w:rsid w:val="01BC3E5F"/>
    <w:rsid w:val="165027A5"/>
    <w:rsid w:val="3FD70783"/>
    <w:rsid w:val="79521059"/>
    <w:rsid w:val="F2FEEA59"/>
    <w:rsid w:val="FEB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University of Chinese Medicine</Company>
  <Pages>1</Pages>
  <Words>338</Words>
  <Characters>484</Characters>
  <Lines>3</Lines>
  <Paragraphs>1</Paragraphs>
  <TotalTime>2</TotalTime>
  <ScaleCrop>false</ScaleCrop>
  <LinksUpToDate>false</LinksUpToDate>
  <CharactersWithSpaces>485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2020-11-05T07:35:00Z</dcterms:created>
  <dc:creator>mybook</dc:creator>
  <cp:lastModifiedBy>Administrator</cp:lastModifiedBy>
  <dcterms:modified xsi:type="dcterms:W3CDTF">2021-09-27T07:34:51Z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92F3183D9B4F48C9ACCC01FE804C2545</vt:lpwstr>
  </property>
</Properties>
</file>